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610"/>
        </w:tabs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REGULAR MEETING OF THE ERMVP COMMISSION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MEETING AGENDA</w:t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Wednesday, August 19, 2026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Roll Call of Commissioners: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North Braddock Borough:</w:t>
        <w:tab/>
        <w:t xml:space="preserve">Commissioner Lisa Franklin-Robinson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 xml:space="preserve">Commissioner Juanita Giles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 xml:space="preserve">Commissioner Teresa Parker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Rankin Borough:</w:t>
        <w:tab/>
        <w:tab/>
        <w:t xml:space="preserve">Commissioner Joelisa McDonald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 xml:space="preserve">Commissioner James Weems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 xml:space="preserve">Commissioner William Price, III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Braddock Borough:</w:t>
        <w:tab/>
        <w:tab/>
        <w:t xml:space="preserve">Commissioner LuJuan Reeves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firstLine="72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Commissioner Patricia Kelley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 xml:space="preserve">Commissioner Chardae Jones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East Pittsburgh Borough:</w:t>
        <w:tab/>
        <w:t xml:space="preserve">Commissioner Mary Carol Kennedy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 xml:space="preserve">Commissioner Mark Petri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 xml:space="preserve">Commissioner Ed Ruane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Call to Order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Chairperson Teresa Parker</w:t>
        <w:br w:type="textWrapping"/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(Meeting is being recorded)</w:t>
        <w:br w:type="textWrapping"/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Roll Call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Secretary Mary Carol Kennedy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Pledge of Allegiance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Chairperson Teresa Parker</w:t>
        <w:br w:type="textWrapping"/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Agenda: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motion to approve the agenda as presented.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rPr/>
      </w:pPr>
      <w:r w:rsidDel="00000000" w:rsidR="00000000" w:rsidRPr="00000000">
        <w:rPr>
          <w:rtl w:val="0"/>
        </w:rPr>
        <w:t xml:space="preserve">Announcements: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ind w:left="1440" w:hanging="360"/>
        <w:rPr>
          <w:b w:val="0"/>
          <w:bCs w:val="0"/>
          <w:u w:val="none"/>
        </w:rPr>
      </w:pPr>
      <w:r w:rsidDel="00000000" w:rsidR="00000000" w:rsidRPr="00000000">
        <w:rPr>
          <w:b w:val="0"/>
          <w:bCs w:val="0"/>
          <w:rtl w:val="0"/>
        </w:rPr>
        <w:t xml:space="preserve">An Executive Session was held on July 15, 2026, after the regular commission meeting to discuss contract and personnel matters 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ind w:left="1440" w:hanging="360"/>
        <w:rPr>
          <w:b w:val="0"/>
          <w:bCs w:val="0"/>
          <w:u w:val="none"/>
        </w:rPr>
      </w:pPr>
      <w:r w:rsidDel="00000000" w:rsidR="00000000" w:rsidRPr="00000000">
        <w:rPr>
          <w:b w:val="0"/>
          <w:bCs w:val="0"/>
          <w:rtl w:val="0"/>
        </w:rPr>
        <w:t xml:space="preserve">An Executive Session will be held on August 19, 2026, after the regular commission meeting to discuss contract and personnel matters.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b w:val="0"/>
          <w:bCs w:val="0"/>
          <w:u w:val="none"/>
        </w:rPr>
      </w:pPr>
      <w:r w:rsidDel="00000000" w:rsidR="00000000" w:rsidRPr="00000000">
        <w:rPr>
          <w:b w:val="0"/>
          <w:bCs w:val="0"/>
          <w:rtl w:val="0"/>
        </w:rPr>
        <w:t xml:space="preserve">Next Commission Meeting will be held on September 16, 2026, at the Braddock Borough Council Chambers on 415 Sixth Street, Braddock, PA 15104.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Reports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Police Chief Report – Chief Derrick Turner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motion to approve the Police Chief Report.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Budget &amp; Finance – Commissioner Lisa Franklin-Robinson and Manager Benjamin Walker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motion to approve the Budget &amp; Finance Report.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Personnel – Commissioner Ed Ruane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motion to approve the Personnel Report.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Community Relations and Outreach –  Commissioner Chardae Jones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18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motion to approve the Community Relations and Outreach Report.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Public Comment:</w:t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Old Business: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Policy for participating with Immigrations and Customs Enforcement (ICE).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New Business: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motion to approve the Meeting Minutes from the ERMVP Commission Meeting held on Ju</w:t>
      </w:r>
      <w:r w:rsidDel="00000000" w:rsidR="00000000" w:rsidRPr="00000000">
        <w:rPr>
          <w:b w:val="0"/>
          <w:bCs w:val="0"/>
          <w:rtl w:val="0"/>
        </w:rPr>
        <w:t xml:space="preserve">ly 15</w:t>
      </w:r>
      <w:r w:rsidDel="00000000" w:rsidR="00000000" w:rsidRPr="00000000"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2026, as presented.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Motion to ratify the approval of the transition of Officer Kenneth Michael from full-time to part-time at a rate of $26.83 per hour effective July 20, 2026.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b w:val="0"/>
          <w:bCs w:val="0"/>
          <w:rtl w:val="0"/>
        </w:rPr>
        <w:t xml:space="preserve">Motion to ratify the approval of the transition of Officer Cory Peterson from part-time to full-time at a rate of $35.20 per hour effective July 16, 2026.</w:t>
      </w:r>
      <w:r w:rsidDel="00000000" w:rsidR="00000000" w:rsidRPr="00000000"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/>
      </w:pPr>
      <w:r w:rsidDel="00000000" w:rsidR="00000000" w:rsidRPr="00000000">
        <w:rPr>
          <w:b w:val="0"/>
          <w:bCs w:val="0"/>
          <w:rtl w:val="0"/>
        </w:rPr>
        <w:t xml:space="preserve">A motion to approve the proposal from Brian K Johnson for the services of professional evaluation for Police Chief Derrick Turner.</w:t>
      </w:r>
      <w:r w:rsidDel="00000000" w:rsidR="00000000" w:rsidRPr="00000000">
        <w:rPr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 w:firstLine="72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Adjournment: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motion to adjourn the meeting at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PM and enter into an Executive Session.</w:t>
        <w:br w:type="textWrapping"/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| Page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EASTERN REGIONAL MON VALLEY POLICE COMMISSION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4181475</wp:posOffset>
          </wp:positionH>
          <wp:positionV relativeFrom="paragraph">
            <wp:posOffset>19050</wp:posOffset>
          </wp:positionV>
          <wp:extent cx="1743318" cy="1066949"/>
          <wp:effectExtent b="0" l="0" r="0" t="0"/>
          <wp:wrapNone/>
          <wp:docPr id="92131664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43318" cy="106694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rPr>
        <w:b w:val="0"/>
        <w:bCs w:val="0"/>
      </w:rPr>
    </w:pPr>
    <w:r w:rsidDel="00000000" w:rsidR="00000000" w:rsidRPr="00000000">
      <w:rPr>
        <w:b w:val="0"/>
        <w:bCs w:val="0"/>
        <w:rtl w:val="0"/>
      </w:rPr>
      <w:t xml:space="preserve">Rankin Borough Municipal Building</w:t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rPr>
        <w:b w:val="0"/>
        <w:bCs w:val="0"/>
      </w:rPr>
    </w:pPr>
    <w:r w:rsidDel="00000000" w:rsidR="00000000" w:rsidRPr="00000000">
      <w:rPr>
        <w:b w:val="0"/>
        <w:bCs w:val="0"/>
        <w:rtl w:val="0"/>
      </w:rPr>
      <w:t xml:space="preserve">320 Hawkins Avenue</w:t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rPr>
        <w:b w:val="0"/>
        <w:bCs w:val="0"/>
      </w:rPr>
    </w:pPr>
    <w:r w:rsidDel="00000000" w:rsidR="00000000" w:rsidRPr="00000000">
      <w:rPr>
        <w:b w:val="0"/>
        <w:bCs w:val="0"/>
        <w:rtl w:val="0"/>
      </w:rPr>
      <w:t xml:space="preserve">Rankin PA 15104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hd w:fill="auto" w:val="clear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b w:val="1"/>
        <w:bCs w:val="1"/>
        <w:sz w:val="22"/>
        <w:szCs w:val="22"/>
        <w:lang w:val="en"/>
      </w:rPr>
    </w:rPrDefault>
    <w:pPrDefault>
      <w:pPr>
        <w:spacing w:line="276" w:lineRule="auto"/>
        <w:ind w:left="720" w:hanging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0C6D2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 w:val="1"/>
    <w:rsid w:val="002C401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C401C"/>
  </w:style>
  <w:style w:type="paragraph" w:styleId="Footer">
    <w:name w:val="footer"/>
    <w:basedOn w:val="Normal"/>
    <w:link w:val="FooterChar"/>
    <w:uiPriority w:val="99"/>
    <w:unhideWhenUsed w:val="1"/>
    <w:rsid w:val="002C401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C401C"/>
  </w:style>
  <w:style w:type="character" w:styleId="Hyperlink">
    <w:name w:val="Hyperlink"/>
    <w:basedOn w:val="DefaultParagraphFont"/>
    <w:uiPriority w:val="99"/>
    <w:unhideWhenUsed w:val="1"/>
    <w:rsid w:val="005177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5177FE"/>
    <w:rPr>
      <w:color w:val="605e5c"/>
      <w:shd w:color="auto" w:fill="e1dfdd" w:val="clear"/>
    </w:rPr>
  </w:style>
  <w:style w:type="paragraph" w:styleId="ListParagraph">
    <w:name w:val="List Paragraph"/>
    <w:basedOn w:val="Normal"/>
    <w:uiPriority w:val="34"/>
    <w:qFormat w:val="1"/>
    <w:rsid w:val="00F3517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C602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OniWfxrb5J81pMO4bLG6y2EY5Q==">CgMxLjA4AHIhMWktYzdCMW9EcnVidGNlT0VDTWdXV3RuNnV2Sk9vMlEy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2026-07-14T19:36:00Z</dcterms:created>
  <dc:creator>Gerald Simpson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0x010100D41E5C13120E1043AAD80319C7F15FAC</vt:lpwstr>
  </property>
  <property fmtid="{D5CDD505-2E9C-101B-9397-08002B2CF9AE}" pid="3" name="MediaServiceImageTags">
    <vt:lpwstr/>
  </property>
</Properties>
</file>